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060" w:rsidRPr="00840124" w:rsidRDefault="00AC47D1" w:rsidP="00D87060">
      <w:pPr>
        <w:shd w:val="clear" w:color="auto" w:fill="FFFFFF"/>
        <w:ind w:left="34" w:firstLine="470"/>
        <w:jc w:val="center"/>
        <w:rPr>
          <w:b/>
          <w:sz w:val="28"/>
          <w:szCs w:val="28"/>
          <w:lang w:val="uk-UA"/>
        </w:rPr>
      </w:pPr>
      <w:r w:rsidRPr="00840124">
        <w:rPr>
          <w:b/>
          <w:sz w:val="28"/>
          <w:szCs w:val="28"/>
          <w:lang w:val="uk-UA"/>
        </w:rPr>
        <w:t xml:space="preserve">Звіт </w:t>
      </w:r>
      <w:r w:rsidR="00D87060" w:rsidRPr="00840124">
        <w:rPr>
          <w:b/>
          <w:sz w:val="28"/>
          <w:szCs w:val="28"/>
          <w:lang w:val="uk-UA"/>
        </w:rPr>
        <w:t xml:space="preserve">про виконання </w:t>
      </w:r>
      <w:r w:rsidR="00154D2F" w:rsidRPr="00840124">
        <w:rPr>
          <w:b/>
          <w:sz w:val="28"/>
          <w:szCs w:val="28"/>
          <w:lang w:val="uk-UA"/>
        </w:rPr>
        <w:t xml:space="preserve">регіональної </w:t>
      </w:r>
      <w:r w:rsidR="00CF6362" w:rsidRPr="00840124">
        <w:rPr>
          <w:b/>
          <w:sz w:val="28"/>
          <w:szCs w:val="28"/>
          <w:lang w:val="uk-UA"/>
        </w:rPr>
        <w:t>програми за  202</w:t>
      </w:r>
      <w:r w:rsidR="00DE48CA">
        <w:rPr>
          <w:b/>
          <w:sz w:val="28"/>
          <w:szCs w:val="28"/>
          <w:lang w:val="uk-UA"/>
        </w:rPr>
        <w:t xml:space="preserve">2 </w:t>
      </w:r>
      <w:r w:rsidR="00D87060" w:rsidRPr="00840124">
        <w:rPr>
          <w:b/>
          <w:sz w:val="28"/>
          <w:szCs w:val="28"/>
          <w:lang w:val="uk-UA"/>
        </w:rPr>
        <w:t>рік</w:t>
      </w:r>
    </w:p>
    <w:tbl>
      <w:tblPr>
        <w:tblW w:w="14884" w:type="dxa"/>
        <w:tblInd w:w="108" w:type="dxa"/>
        <w:tblLook w:val="01E0"/>
      </w:tblPr>
      <w:tblGrid>
        <w:gridCol w:w="720"/>
        <w:gridCol w:w="1440"/>
        <w:gridCol w:w="12724"/>
      </w:tblGrid>
      <w:tr w:rsidR="00C7723E" w:rsidRPr="004948DF" w:rsidTr="00CD7F5F">
        <w:tc>
          <w:tcPr>
            <w:tcW w:w="720" w:type="dxa"/>
          </w:tcPr>
          <w:p w:rsidR="00C7723E" w:rsidRPr="00F8156C" w:rsidRDefault="00C7723E" w:rsidP="004205C4">
            <w:pPr>
              <w:jc w:val="center"/>
              <w:rPr>
                <w:sz w:val="28"/>
                <w:szCs w:val="28"/>
                <w:lang w:val="uk-UA"/>
              </w:rPr>
            </w:pPr>
            <w:r w:rsidRPr="00F8156C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723E" w:rsidRPr="00F8156C" w:rsidRDefault="00C7723E" w:rsidP="004205C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723E" w:rsidRPr="00F8156C" w:rsidRDefault="00840124" w:rsidP="004205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культури і туризму, національностей та релігій Чернігівської обласної державної адміністрації</w:t>
            </w:r>
          </w:p>
        </w:tc>
      </w:tr>
      <w:tr w:rsidR="00C7723E" w:rsidRPr="004948DF" w:rsidTr="00CD7F5F">
        <w:tc>
          <w:tcPr>
            <w:tcW w:w="720" w:type="dxa"/>
          </w:tcPr>
          <w:p w:rsidR="00C7723E" w:rsidRPr="00F8156C" w:rsidRDefault="00C7723E" w:rsidP="004205C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723E" w:rsidRPr="00F8156C" w:rsidRDefault="00C7723E" w:rsidP="004205C4">
            <w:pPr>
              <w:jc w:val="center"/>
              <w:rPr>
                <w:sz w:val="24"/>
                <w:szCs w:val="24"/>
                <w:lang w:val="uk-UA"/>
              </w:rPr>
            </w:pPr>
            <w:r w:rsidRPr="00F8156C">
              <w:rPr>
                <w:sz w:val="24"/>
                <w:szCs w:val="24"/>
                <w:lang w:val="uk-UA"/>
              </w:rPr>
              <w:t>КВКВ</w:t>
            </w:r>
          </w:p>
        </w:tc>
        <w:tc>
          <w:tcPr>
            <w:tcW w:w="127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723E" w:rsidRPr="00F8156C" w:rsidRDefault="00C7723E" w:rsidP="004205C4">
            <w:pPr>
              <w:jc w:val="center"/>
              <w:rPr>
                <w:sz w:val="24"/>
                <w:szCs w:val="24"/>
                <w:lang w:val="uk-UA"/>
              </w:rPr>
            </w:pPr>
            <w:r w:rsidRPr="00F8156C">
              <w:rPr>
                <w:sz w:val="24"/>
                <w:szCs w:val="24"/>
                <w:lang w:val="uk-UA"/>
              </w:rPr>
              <w:t>найменування головного розпорядника коштів програми</w:t>
            </w:r>
          </w:p>
        </w:tc>
      </w:tr>
      <w:tr w:rsidR="00C7723E" w:rsidRPr="004948DF" w:rsidTr="00CD7F5F">
        <w:tc>
          <w:tcPr>
            <w:tcW w:w="720" w:type="dxa"/>
          </w:tcPr>
          <w:p w:rsidR="00C7723E" w:rsidRPr="00F8156C" w:rsidRDefault="00C7723E" w:rsidP="004205C4">
            <w:pPr>
              <w:jc w:val="center"/>
              <w:rPr>
                <w:sz w:val="28"/>
                <w:szCs w:val="28"/>
                <w:lang w:val="uk-UA"/>
              </w:rPr>
            </w:pPr>
            <w:r w:rsidRPr="00F8156C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723E" w:rsidRPr="00F8156C" w:rsidRDefault="00C7723E" w:rsidP="004205C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723E" w:rsidRPr="00F8156C" w:rsidRDefault="00F45A42" w:rsidP="004205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культури і туризму, національностей та релігій Чернігівської обласної державної адміністрації</w:t>
            </w:r>
          </w:p>
        </w:tc>
      </w:tr>
      <w:tr w:rsidR="00C7723E" w:rsidRPr="00F8156C" w:rsidTr="00CD7F5F">
        <w:tc>
          <w:tcPr>
            <w:tcW w:w="720" w:type="dxa"/>
          </w:tcPr>
          <w:p w:rsidR="00C7723E" w:rsidRPr="00F8156C" w:rsidRDefault="00C7723E" w:rsidP="004205C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723E" w:rsidRPr="00F8156C" w:rsidRDefault="00C7723E" w:rsidP="004205C4">
            <w:pPr>
              <w:jc w:val="center"/>
              <w:rPr>
                <w:sz w:val="24"/>
                <w:szCs w:val="24"/>
                <w:lang w:val="uk-UA"/>
              </w:rPr>
            </w:pPr>
            <w:r w:rsidRPr="00F8156C">
              <w:rPr>
                <w:sz w:val="24"/>
                <w:szCs w:val="24"/>
                <w:lang w:val="uk-UA"/>
              </w:rPr>
              <w:t>КВКВ</w:t>
            </w:r>
          </w:p>
        </w:tc>
        <w:tc>
          <w:tcPr>
            <w:tcW w:w="127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723E" w:rsidRPr="00F8156C" w:rsidRDefault="00C7723E" w:rsidP="004205C4">
            <w:pPr>
              <w:jc w:val="center"/>
              <w:rPr>
                <w:sz w:val="24"/>
                <w:szCs w:val="24"/>
                <w:lang w:val="uk-UA"/>
              </w:rPr>
            </w:pPr>
            <w:r w:rsidRPr="00F8156C">
              <w:rPr>
                <w:sz w:val="24"/>
                <w:szCs w:val="24"/>
                <w:lang w:val="uk-UA"/>
              </w:rPr>
              <w:t>найменування відповідального виконавця програми</w:t>
            </w:r>
          </w:p>
        </w:tc>
      </w:tr>
      <w:tr w:rsidR="00C7723E" w:rsidRPr="004948DF" w:rsidTr="00CD7F5F">
        <w:tc>
          <w:tcPr>
            <w:tcW w:w="720" w:type="dxa"/>
          </w:tcPr>
          <w:p w:rsidR="00C7723E" w:rsidRPr="00F8156C" w:rsidRDefault="00C7723E" w:rsidP="004205C4">
            <w:pPr>
              <w:jc w:val="center"/>
              <w:rPr>
                <w:sz w:val="28"/>
                <w:szCs w:val="28"/>
                <w:lang w:val="uk-UA"/>
              </w:rPr>
            </w:pPr>
            <w:r w:rsidRPr="00F8156C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723E" w:rsidRPr="00F8156C" w:rsidRDefault="00C7723E" w:rsidP="004205C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723E" w:rsidRPr="00F8156C" w:rsidRDefault="00CF6362" w:rsidP="004205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Обласна цільова довгострокова Програма</w:t>
            </w:r>
            <w:r w:rsidRPr="00CF6362">
              <w:rPr>
                <w:sz w:val="28"/>
                <w:szCs w:val="28"/>
                <w:lang w:val="uk-UA"/>
              </w:rPr>
              <w:t xml:space="preserve"> «Мистецька освіта Чернігівщини» на 2011-2025 роки</w:t>
            </w:r>
            <w:r>
              <w:rPr>
                <w:sz w:val="28"/>
                <w:szCs w:val="28"/>
                <w:lang w:val="uk-UA"/>
              </w:rPr>
              <w:t>, затверджена  рішенням</w:t>
            </w:r>
            <w:r w:rsidRPr="00CF6362">
              <w:rPr>
                <w:sz w:val="28"/>
                <w:szCs w:val="28"/>
                <w:lang w:val="uk-UA"/>
              </w:rPr>
              <w:t xml:space="preserve"> Чернігівської обласної ради  (п’ята сесія шостого скликання) від 30 вересня 2011 року (зі змінами  від 28 жовтня 2020 року (двадцять п’ята сесія сьомого скликання))</w:t>
            </w:r>
          </w:p>
        </w:tc>
      </w:tr>
      <w:tr w:rsidR="00C7723E" w:rsidRPr="004948DF" w:rsidTr="00CD7F5F">
        <w:tc>
          <w:tcPr>
            <w:tcW w:w="720" w:type="dxa"/>
          </w:tcPr>
          <w:p w:rsidR="00C7723E" w:rsidRPr="00F8156C" w:rsidRDefault="00C7723E" w:rsidP="004205C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723E" w:rsidRPr="00F8156C" w:rsidRDefault="00C7723E" w:rsidP="004205C4">
            <w:pPr>
              <w:jc w:val="center"/>
              <w:rPr>
                <w:sz w:val="24"/>
                <w:szCs w:val="24"/>
                <w:lang w:val="uk-UA"/>
              </w:rPr>
            </w:pPr>
            <w:r w:rsidRPr="00F8156C">
              <w:rPr>
                <w:sz w:val="24"/>
                <w:szCs w:val="24"/>
                <w:lang w:val="uk-UA"/>
              </w:rPr>
              <w:t>КВКВ</w:t>
            </w:r>
          </w:p>
        </w:tc>
        <w:tc>
          <w:tcPr>
            <w:tcW w:w="127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723E" w:rsidRPr="00F8156C" w:rsidRDefault="00C7723E" w:rsidP="004205C4">
            <w:pPr>
              <w:jc w:val="center"/>
              <w:rPr>
                <w:sz w:val="24"/>
                <w:szCs w:val="24"/>
                <w:lang w:val="uk-UA"/>
              </w:rPr>
            </w:pPr>
            <w:r w:rsidRPr="00F8156C">
              <w:rPr>
                <w:sz w:val="24"/>
                <w:szCs w:val="24"/>
                <w:lang w:val="uk-UA"/>
              </w:rPr>
              <w:t>найменування програми, дата і номер рішення обласної ради про її затвердження</w:t>
            </w:r>
          </w:p>
        </w:tc>
      </w:tr>
    </w:tbl>
    <w:p w:rsidR="00D87060" w:rsidRPr="00F8156C" w:rsidRDefault="00D87060" w:rsidP="00D87060">
      <w:pPr>
        <w:shd w:val="clear" w:color="auto" w:fill="FFFFFF"/>
        <w:ind w:left="34" w:firstLine="470"/>
        <w:jc w:val="center"/>
        <w:rPr>
          <w:sz w:val="16"/>
          <w:szCs w:val="16"/>
          <w:lang w:val="uk-UA"/>
        </w:rPr>
      </w:pPr>
    </w:p>
    <w:p w:rsidR="00D87060" w:rsidRPr="00F8156C" w:rsidRDefault="00D87060" w:rsidP="00F45A42">
      <w:pPr>
        <w:shd w:val="clear" w:color="auto" w:fill="FFFFFF"/>
        <w:ind w:left="34" w:firstLine="146"/>
        <w:jc w:val="both"/>
        <w:rPr>
          <w:sz w:val="24"/>
          <w:szCs w:val="24"/>
          <w:lang w:val="uk-UA"/>
        </w:rPr>
      </w:pPr>
      <w:r w:rsidRPr="00F8156C">
        <w:rPr>
          <w:sz w:val="28"/>
          <w:szCs w:val="28"/>
          <w:lang w:val="uk-UA"/>
        </w:rPr>
        <w:t xml:space="preserve">4. </w:t>
      </w:r>
      <w:r w:rsidRPr="00F8156C">
        <w:rPr>
          <w:sz w:val="24"/>
          <w:szCs w:val="24"/>
          <w:lang w:val="uk-UA"/>
        </w:rPr>
        <w:t xml:space="preserve">Напрями діяльності та заходи регіональної цільової програми </w:t>
      </w:r>
      <w:r w:rsidR="00CF6362" w:rsidRPr="00CF6362">
        <w:rPr>
          <w:sz w:val="24"/>
          <w:szCs w:val="24"/>
          <w:lang w:val="uk-UA"/>
        </w:rPr>
        <w:t>Обласна цільова довгострокова Програма «Мистецька освіта Чернігівщини»</w:t>
      </w:r>
    </w:p>
    <w:p w:rsidR="00D87060" w:rsidRPr="00F8156C" w:rsidRDefault="00D87060" w:rsidP="00F45A42">
      <w:pPr>
        <w:shd w:val="clear" w:color="auto" w:fill="FFFFFF"/>
        <w:ind w:left="34" w:firstLine="146"/>
        <w:jc w:val="both"/>
        <w:rPr>
          <w:sz w:val="16"/>
          <w:szCs w:val="16"/>
          <w:lang w:val="uk-UA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4"/>
        <w:gridCol w:w="1434"/>
        <w:gridCol w:w="1019"/>
        <w:gridCol w:w="425"/>
        <w:gridCol w:w="426"/>
        <w:gridCol w:w="850"/>
        <w:gridCol w:w="284"/>
        <w:gridCol w:w="141"/>
        <w:gridCol w:w="1276"/>
        <w:gridCol w:w="992"/>
        <w:gridCol w:w="709"/>
        <w:gridCol w:w="425"/>
        <w:gridCol w:w="426"/>
        <w:gridCol w:w="1134"/>
        <w:gridCol w:w="1417"/>
        <w:gridCol w:w="992"/>
        <w:gridCol w:w="567"/>
        <w:gridCol w:w="2410"/>
      </w:tblGrid>
      <w:tr w:rsidR="007D467C" w:rsidRPr="004948DF" w:rsidTr="00FA38E4">
        <w:trPr>
          <w:trHeight w:val="380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3E" w:rsidRPr="00F8156C" w:rsidRDefault="00C7723E" w:rsidP="00F45A42">
            <w:pPr>
              <w:jc w:val="center"/>
              <w:rPr>
                <w:sz w:val="24"/>
                <w:szCs w:val="24"/>
                <w:lang w:val="uk-UA"/>
              </w:rPr>
            </w:pPr>
            <w:r w:rsidRPr="00F8156C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3E" w:rsidRPr="00F8156C" w:rsidRDefault="00C7723E" w:rsidP="00F45A42">
            <w:pPr>
              <w:jc w:val="center"/>
              <w:rPr>
                <w:sz w:val="24"/>
                <w:szCs w:val="24"/>
                <w:lang w:val="uk-UA"/>
              </w:rPr>
            </w:pPr>
            <w:r w:rsidRPr="00F8156C">
              <w:rPr>
                <w:sz w:val="24"/>
                <w:szCs w:val="24"/>
                <w:lang w:val="uk-UA"/>
              </w:rPr>
              <w:t>Захід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3E" w:rsidRPr="00F8156C" w:rsidRDefault="00C7723E" w:rsidP="00F45A42">
            <w:pPr>
              <w:jc w:val="center"/>
              <w:rPr>
                <w:sz w:val="24"/>
                <w:szCs w:val="24"/>
                <w:lang w:val="uk-UA"/>
              </w:rPr>
            </w:pPr>
            <w:r w:rsidRPr="00F8156C">
              <w:rPr>
                <w:sz w:val="24"/>
                <w:szCs w:val="24"/>
                <w:lang w:val="uk-UA"/>
              </w:rPr>
              <w:t>Головний виконавець та строк виконання заходу</w:t>
            </w:r>
          </w:p>
        </w:tc>
        <w:tc>
          <w:tcPr>
            <w:tcW w:w="5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3E" w:rsidRPr="00F8156C" w:rsidRDefault="00455D62" w:rsidP="00F45A42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F8156C">
              <w:rPr>
                <w:sz w:val="24"/>
                <w:szCs w:val="24"/>
                <w:lang w:val="uk-UA"/>
              </w:rPr>
              <w:t>Бюджетні асигнування з урахуванням змін</w:t>
            </w:r>
            <w:r w:rsidR="00C7723E" w:rsidRPr="00F8156C">
              <w:rPr>
                <w:sz w:val="24"/>
                <w:szCs w:val="24"/>
                <w:lang w:val="uk-UA"/>
              </w:rPr>
              <w:t>, тис. грн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3E" w:rsidRPr="00F8156C" w:rsidRDefault="00455D62" w:rsidP="00F45A42">
            <w:pPr>
              <w:jc w:val="center"/>
              <w:rPr>
                <w:sz w:val="24"/>
                <w:szCs w:val="24"/>
                <w:lang w:val="uk-UA"/>
              </w:rPr>
            </w:pPr>
            <w:r w:rsidRPr="00F8156C">
              <w:rPr>
                <w:sz w:val="24"/>
                <w:szCs w:val="24"/>
                <w:lang w:val="uk-UA"/>
              </w:rPr>
              <w:t>Проведені видатки</w:t>
            </w:r>
            <w:r w:rsidR="00C7723E" w:rsidRPr="00F8156C">
              <w:rPr>
                <w:sz w:val="24"/>
                <w:szCs w:val="24"/>
                <w:lang w:val="uk-UA"/>
              </w:rPr>
              <w:t>, тис. грн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7C" w:rsidRPr="00F8156C" w:rsidRDefault="00C7723E" w:rsidP="00C16D30">
            <w:pPr>
              <w:ind w:left="-108" w:right="-120"/>
              <w:jc w:val="center"/>
              <w:rPr>
                <w:sz w:val="24"/>
                <w:szCs w:val="24"/>
                <w:lang w:val="uk-UA"/>
              </w:rPr>
            </w:pPr>
            <w:r w:rsidRPr="00F8156C">
              <w:rPr>
                <w:sz w:val="24"/>
                <w:szCs w:val="24"/>
                <w:lang w:val="uk-UA"/>
              </w:rPr>
              <w:t>Стан виконання заходів (результативні показники виконання програми)</w:t>
            </w:r>
          </w:p>
        </w:tc>
      </w:tr>
      <w:tr w:rsidR="007D467C" w:rsidRPr="00F8156C" w:rsidTr="00FA38E4"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3E" w:rsidRPr="00F8156C" w:rsidRDefault="00C7723E" w:rsidP="00F45A42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3E" w:rsidRPr="00F8156C" w:rsidRDefault="00C7723E" w:rsidP="00F45A42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3E" w:rsidRPr="00F8156C" w:rsidRDefault="00C7723E" w:rsidP="00F45A42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7723E" w:rsidRPr="00F8156C" w:rsidRDefault="00C7723E" w:rsidP="00F45A42">
            <w:pPr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 w:rsidRPr="00F8156C">
              <w:rPr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3E" w:rsidRPr="00F8156C" w:rsidRDefault="00C7723E" w:rsidP="00F45A42">
            <w:pPr>
              <w:jc w:val="center"/>
              <w:rPr>
                <w:sz w:val="24"/>
                <w:szCs w:val="24"/>
                <w:lang w:val="uk-UA"/>
              </w:rPr>
            </w:pPr>
            <w:r w:rsidRPr="00F8156C">
              <w:rPr>
                <w:sz w:val="24"/>
                <w:szCs w:val="24"/>
                <w:lang w:val="uk-UA"/>
              </w:rPr>
              <w:t>у тому числі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7723E" w:rsidRPr="00F8156C" w:rsidRDefault="00C7723E" w:rsidP="00F45A42">
            <w:pPr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 w:rsidRPr="00F8156C">
              <w:rPr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3E" w:rsidRPr="00F8156C" w:rsidRDefault="00C7723E" w:rsidP="00F45A42">
            <w:pPr>
              <w:jc w:val="center"/>
              <w:rPr>
                <w:sz w:val="24"/>
                <w:szCs w:val="24"/>
                <w:lang w:val="uk-UA"/>
              </w:rPr>
            </w:pPr>
            <w:r w:rsidRPr="00F8156C">
              <w:rPr>
                <w:sz w:val="24"/>
                <w:szCs w:val="24"/>
                <w:lang w:val="uk-UA"/>
              </w:rPr>
              <w:t>у тому числі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3E" w:rsidRPr="00F8156C" w:rsidRDefault="00C7723E" w:rsidP="00F45A42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7D467C" w:rsidRPr="00F8156C" w:rsidTr="00FA38E4">
        <w:trPr>
          <w:cantSplit/>
          <w:trHeight w:val="2556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D62" w:rsidRPr="00F8156C" w:rsidRDefault="00455D62" w:rsidP="00F45A42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D62" w:rsidRPr="00F8156C" w:rsidRDefault="00455D62" w:rsidP="00F45A42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D62" w:rsidRPr="00F8156C" w:rsidRDefault="00455D62" w:rsidP="00F45A42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D62" w:rsidRPr="00F8156C" w:rsidRDefault="00455D62" w:rsidP="00F45A42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D62" w:rsidRPr="00F8156C" w:rsidRDefault="00455D62" w:rsidP="00F45A42">
            <w:pPr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 w:rsidRPr="00F8156C">
              <w:rPr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D62" w:rsidRPr="00F8156C" w:rsidRDefault="00455D62" w:rsidP="00F45A42">
            <w:pPr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 w:rsidRPr="00F8156C">
              <w:rPr>
                <w:sz w:val="24"/>
                <w:szCs w:val="24"/>
                <w:lang w:val="uk-UA"/>
              </w:rPr>
              <w:t>районний, міський (міст обласного підпорядкування) бюджети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D62" w:rsidRPr="00F8156C" w:rsidRDefault="00455D62" w:rsidP="00F45A42">
            <w:pPr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 w:rsidRPr="00F8156C">
              <w:rPr>
                <w:sz w:val="24"/>
                <w:szCs w:val="24"/>
                <w:lang w:val="uk-UA"/>
              </w:rPr>
              <w:t xml:space="preserve">бюджети сіл, селищ, міст районного підпорядкування </w:t>
            </w:r>
            <w:r w:rsidRPr="00F8156C">
              <w:rPr>
                <w:sz w:val="24"/>
                <w:szCs w:val="24"/>
                <w:lang w:val="uk-UA"/>
              </w:rPr>
              <w:br/>
            </w:r>
            <w:r w:rsidRPr="00F8156C">
              <w:rPr>
                <w:lang w:val="uk-UA"/>
              </w:rPr>
              <w:t>(в т.ч. о</w:t>
            </w:r>
            <w:r w:rsidR="00FF1799" w:rsidRPr="00F8156C">
              <w:rPr>
                <w:lang w:val="uk-UA"/>
              </w:rPr>
              <w:t>б’єднаних територіальних громад</w:t>
            </w:r>
            <w:r w:rsidRPr="00F8156C">
              <w:rPr>
                <w:lang w:val="uk-UA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D62" w:rsidRPr="00F8156C" w:rsidRDefault="00455D62" w:rsidP="00F45A42">
            <w:pPr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 w:rsidRPr="00F8156C"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 w:rsidRPr="00F8156C">
              <w:rPr>
                <w:sz w:val="24"/>
                <w:szCs w:val="24"/>
                <w:lang w:val="uk-UA"/>
              </w:rPr>
              <w:t>небюджетних</w:t>
            </w:r>
            <w:proofErr w:type="spellEnd"/>
            <w:r w:rsidRPr="00F8156C">
              <w:rPr>
                <w:sz w:val="24"/>
                <w:szCs w:val="24"/>
                <w:lang w:val="uk-UA"/>
              </w:rPr>
              <w:t xml:space="preserve"> джерел</w:t>
            </w:r>
            <w:r w:rsidR="006210C9">
              <w:rPr>
                <w:sz w:val="24"/>
                <w:szCs w:val="24"/>
                <w:lang w:val="uk-UA"/>
              </w:rPr>
              <w:t xml:space="preserve"> (спеціальний фонд)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D62" w:rsidRPr="00F8156C" w:rsidRDefault="004205C4" w:rsidP="00F45A42">
            <w:pPr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F8156C">
              <w:rPr>
                <w:sz w:val="24"/>
                <w:szCs w:val="24"/>
                <w:lang w:val="uk-UA"/>
              </w:rPr>
              <w:t>довідково</w:t>
            </w:r>
            <w:proofErr w:type="spellEnd"/>
            <w:r w:rsidRPr="00F8156C">
              <w:rPr>
                <w:sz w:val="24"/>
                <w:szCs w:val="24"/>
                <w:lang w:val="uk-UA"/>
              </w:rPr>
              <w:t xml:space="preserve">: </w:t>
            </w:r>
            <w:r w:rsidR="00455D62" w:rsidRPr="00F8156C">
              <w:rPr>
                <w:sz w:val="24"/>
                <w:szCs w:val="24"/>
                <w:lang w:val="uk-UA"/>
              </w:rPr>
              <w:t>державний бюджет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D62" w:rsidRPr="00F8156C" w:rsidRDefault="00455D62" w:rsidP="00F45A42">
            <w:pPr>
              <w:ind w:left="113" w:right="113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D62" w:rsidRPr="00F8156C" w:rsidRDefault="00455D62" w:rsidP="00F45A42">
            <w:pPr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 w:rsidRPr="00F8156C">
              <w:rPr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D62" w:rsidRPr="00F8156C" w:rsidRDefault="00455D62" w:rsidP="00F45A42">
            <w:pPr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 w:rsidRPr="00F8156C">
              <w:rPr>
                <w:sz w:val="24"/>
                <w:szCs w:val="24"/>
                <w:lang w:val="uk-UA"/>
              </w:rPr>
              <w:t>районний, міський (міст обласного підпорядкування) бюджети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D62" w:rsidRPr="00F8156C" w:rsidRDefault="00455D62" w:rsidP="00F45A42">
            <w:pPr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 w:rsidRPr="00F8156C">
              <w:rPr>
                <w:sz w:val="24"/>
                <w:szCs w:val="24"/>
                <w:lang w:val="uk-UA"/>
              </w:rPr>
              <w:t xml:space="preserve">бюджети сіл, селищ, міст районного підпорядкування </w:t>
            </w:r>
            <w:r w:rsidRPr="00F8156C">
              <w:rPr>
                <w:sz w:val="24"/>
                <w:szCs w:val="24"/>
                <w:lang w:val="uk-UA"/>
              </w:rPr>
              <w:br/>
            </w:r>
            <w:r w:rsidR="00FF1799" w:rsidRPr="00F8156C">
              <w:rPr>
                <w:lang w:val="uk-UA"/>
              </w:rPr>
              <w:t xml:space="preserve">(в т.ч. об’єднаних </w:t>
            </w:r>
            <w:proofErr w:type="spellStart"/>
            <w:r w:rsidRPr="00F8156C">
              <w:rPr>
                <w:lang w:val="uk-UA"/>
              </w:rPr>
              <w:t>територіальн</w:t>
            </w:r>
            <w:r w:rsidR="00FF1799" w:rsidRPr="00F8156C">
              <w:rPr>
                <w:lang w:val="uk-UA"/>
              </w:rPr>
              <w:t>ихгромад</w:t>
            </w:r>
            <w:proofErr w:type="spellEnd"/>
            <w:r w:rsidRPr="00F8156C">
              <w:rPr>
                <w:lang w:val="uk-UA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D62" w:rsidRPr="00F8156C" w:rsidRDefault="00455D62" w:rsidP="00F45A42">
            <w:pPr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 w:rsidRPr="00F8156C"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 w:rsidRPr="00F8156C">
              <w:rPr>
                <w:sz w:val="24"/>
                <w:szCs w:val="24"/>
                <w:lang w:val="uk-UA"/>
              </w:rPr>
              <w:t>небюджетних</w:t>
            </w:r>
            <w:proofErr w:type="spellEnd"/>
            <w:r w:rsidRPr="00F8156C">
              <w:rPr>
                <w:sz w:val="24"/>
                <w:szCs w:val="24"/>
                <w:lang w:val="uk-UA"/>
              </w:rPr>
              <w:t xml:space="preserve"> джерел</w:t>
            </w:r>
            <w:r w:rsidR="006210C9">
              <w:rPr>
                <w:sz w:val="24"/>
                <w:szCs w:val="24"/>
                <w:lang w:val="uk-UA"/>
              </w:rPr>
              <w:t xml:space="preserve"> (спеціальний фонд)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D62" w:rsidRPr="00F8156C" w:rsidRDefault="004205C4" w:rsidP="00F45A42">
            <w:pPr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F8156C">
              <w:rPr>
                <w:sz w:val="24"/>
                <w:szCs w:val="24"/>
                <w:lang w:val="uk-UA"/>
              </w:rPr>
              <w:t>довідково</w:t>
            </w:r>
            <w:proofErr w:type="spellEnd"/>
            <w:r w:rsidRPr="00F8156C">
              <w:rPr>
                <w:sz w:val="24"/>
                <w:szCs w:val="24"/>
                <w:lang w:val="uk-UA"/>
              </w:rPr>
              <w:t xml:space="preserve">: </w:t>
            </w:r>
            <w:r w:rsidR="00455D62" w:rsidRPr="00F8156C">
              <w:rPr>
                <w:sz w:val="24"/>
                <w:szCs w:val="24"/>
                <w:lang w:val="uk-UA"/>
              </w:rPr>
              <w:t>державний бюджет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D62" w:rsidRPr="00F8156C" w:rsidRDefault="00455D62" w:rsidP="00F45A42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7D467C" w:rsidRPr="00A21B2B" w:rsidTr="00FA38E4">
        <w:trPr>
          <w:cantSplit/>
          <w:trHeight w:val="9062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7C" w:rsidRPr="00F8156C" w:rsidRDefault="007D467C" w:rsidP="00F45A42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7C" w:rsidRDefault="002D4AEA" w:rsidP="00F45A4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</w:t>
            </w:r>
            <w:r w:rsidRPr="002D4AEA">
              <w:rPr>
                <w:sz w:val="24"/>
                <w:szCs w:val="24"/>
                <w:lang w:val="uk-UA"/>
              </w:rPr>
              <w:t>виплата  заробітної плати</w:t>
            </w:r>
            <w:r>
              <w:rPr>
                <w:sz w:val="24"/>
                <w:szCs w:val="24"/>
                <w:lang w:val="uk-UA"/>
              </w:rPr>
              <w:t xml:space="preserve"> та нарахування за заробітну плату;</w:t>
            </w:r>
          </w:p>
          <w:p w:rsidR="002D4AEA" w:rsidRDefault="002D4AEA" w:rsidP="00F45A4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оплата за </w:t>
            </w:r>
            <w:proofErr w:type="spellStart"/>
            <w:r>
              <w:rPr>
                <w:sz w:val="24"/>
                <w:szCs w:val="24"/>
                <w:lang w:val="uk-UA"/>
              </w:rPr>
              <w:t>тепло-</w:t>
            </w:r>
            <w:proofErr w:type="spellEnd"/>
            <w:r>
              <w:rPr>
                <w:sz w:val="24"/>
                <w:szCs w:val="24"/>
                <w:lang w:val="uk-UA"/>
              </w:rPr>
              <w:t>, водопостачання, електроенергію; послуги  інтернету та зв’язку \;</w:t>
            </w:r>
          </w:p>
          <w:p w:rsidR="002D4AEA" w:rsidRPr="00F8156C" w:rsidRDefault="002D4AEA" w:rsidP="00F45A4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Придбання бланків і журналів, господарських товарів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7C" w:rsidRDefault="007D467C" w:rsidP="00F45A42">
            <w:pPr>
              <w:rPr>
                <w:sz w:val="24"/>
                <w:szCs w:val="24"/>
                <w:lang w:val="uk-UA"/>
              </w:rPr>
            </w:pPr>
          </w:p>
          <w:p w:rsidR="007D467C" w:rsidRDefault="007D467C" w:rsidP="00F45A4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Департамент культури і туризму, національностей та релігій облдержадміністрації</w:t>
            </w:r>
          </w:p>
          <w:p w:rsidR="007D467C" w:rsidRPr="00F8156C" w:rsidRDefault="007D467C" w:rsidP="00F45A42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467C" w:rsidRDefault="00E2627B" w:rsidP="00F45A42">
            <w:pPr>
              <w:autoSpaceDE/>
              <w:autoSpaceDN/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 w:rsidRPr="00E2627B">
              <w:rPr>
                <w:sz w:val="24"/>
                <w:szCs w:val="24"/>
                <w:lang w:val="uk-UA"/>
              </w:rPr>
              <w:t>25981,00</w:t>
            </w:r>
          </w:p>
          <w:p w:rsidR="007D467C" w:rsidRDefault="007D467C" w:rsidP="00F45A42">
            <w:pPr>
              <w:autoSpaceDE/>
              <w:autoSpaceDN/>
              <w:ind w:left="113" w:right="113"/>
              <w:jc w:val="center"/>
              <w:rPr>
                <w:sz w:val="24"/>
                <w:szCs w:val="24"/>
                <w:lang w:val="uk-UA"/>
              </w:rPr>
            </w:pPr>
          </w:p>
          <w:p w:rsidR="007D467C" w:rsidRPr="00F8156C" w:rsidRDefault="007D467C" w:rsidP="00F45A42">
            <w:pPr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2573,909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467C" w:rsidRPr="00F8156C" w:rsidRDefault="007D467C" w:rsidP="00E2627B">
            <w:pPr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</w:t>
            </w:r>
            <w:r w:rsidR="00E2627B">
              <w:rPr>
                <w:sz w:val="24"/>
                <w:szCs w:val="24"/>
                <w:lang w:val="uk-UA"/>
              </w:rPr>
              <w:t>981</w:t>
            </w:r>
            <w:r>
              <w:rPr>
                <w:sz w:val="24"/>
                <w:szCs w:val="24"/>
                <w:lang w:val="uk-UA"/>
              </w:rPr>
              <w:t>,</w:t>
            </w:r>
            <w:r w:rsidR="00E2627B">
              <w:rPr>
                <w:sz w:val="24"/>
                <w:szCs w:val="24"/>
                <w:lang w:val="uk-UA"/>
              </w:rPr>
              <w:t>0</w:t>
            </w: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467C" w:rsidRPr="00F8156C" w:rsidRDefault="00E2627B" w:rsidP="00E2627B">
            <w:pPr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467C" w:rsidRPr="00F8156C" w:rsidRDefault="00E2627B" w:rsidP="00F45A42">
            <w:pPr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467C" w:rsidRPr="00F8156C" w:rsidRDefault="00E2627B" w:rsidP="00E2627B">
            <w:pPr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</w:t>
            </w:r>
            <w:r w:rsidR="006210C9" w:rsidRPr="006210C9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467C" w:rsidRPr="00F8156C" w:rsidRDefault="006210C9" w:rsidP="00F45A42">
            <w:pPr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467C" w:rsidRPr="00F8156C" w:rsidRDefault="006210C9" w:rsidP="00E2627B">
            <w:pPr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E2627B">
              <w:rPr>
                <w:sz w:val="24"/>
                <w:szCs w:val="24"/>
                <w:lang w:val="uk-UA"/>
              </w:rPr>
              <w:t>1902</w:t>
            </w:r>
            <w:r>
              <w:rPr>
                <w:sz w:val="24"/>
                <w:szCs w:val="24"/>
                <w:lang w:val="uk-UA"/>
              </w:rPr>
              <w:t>,</w:t>
            </w:r>
            <w:r w:rsidR="00E2627B">
              <w:rPr>
                <w:sz w:val="24"/>
                <w:szCs w:val="24"/>
                <w:lang w:val="uk-UA"/>
              </w:rPr>
              <w:t>510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467C" w:rsidRPr="00F8156C" w:rsidRDefault="006210C9" w:rsidP="001B59BA">
            <w:pPr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1B59BA">
              <w:rPr>
                <w:sz w:val="24"/>
                <w:szCs w:val="24"/>
                <w:lang w:val="uk-UA"/>
              </w:rPr>
              <w:t>1901</w:t>
            </w:r>
            <w:r>
              <w:rPr>
                <w:sz w:val="24"/>
                <w:szCs w:val="24"/>
                <w:lang w:val="uk-UA"/>
              </w:rPr>
              <w:t>,</w:t>
            </w:r>
            <w:r w:rsidR="001B59BA">
              <w:rPr>
                <w:sz w:val="24"/>
                <w:szCs w:val="24"/>
                <w:lang w:val="uk-UA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467C" w:rsidRPr="00F8156C" w:rsidRDefault="006210C9" w:rsidP="00F45A42">
            <w:pPr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467C" w:rsidRPr="00F8156C" w:rsidRDefault="006210C9" w:rsidP="00F45A42">
            <w:pPr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467C" w:rsidRPr="00F8156C" w:rsidRDefault="001B59BA" w:rsidP="001B59BA">
            <w:pPr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  <w:r w:rsidR="006210C9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467C" w:rsidRPr="00F8156C" w:rsidRDefault="001B59BA" w:rsidP="00F45A42">
            <w:pPr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DA" w:rsidRDefault="002D4AEA" w:rsidP="00A21B2B">
            <w:pPr>
              <w:rPr>
                <w:b/>
                <w:sz w:val="24"/>
                <w:szCs w:val="24"/>
                <w:lang w:val="uk-UA"/>
              </w:rPr>
            </w:pPr>
            <w:r w:rsidRPr="002D4AEA">
              <w:rPr>
                <w:sz w:val="24"/>
                <w:szCs w:val="24"/>
                <w:lang w:val="uk-UA"/>
              </w:rPr>
              <w:t>За 202</w:t>
            </w:r>
            <w:r w:rsidR="00B55977">
              <w:rPr>
                <w:sz w:val="24"/>
                <w:szCs w:val="24"/>
                <w:lang w:val="uk-UA"/>
              </w:rPr>
              <w:t>2</w:t>
            </w:r>
            <w:r w:rsidRPr="002D4AEA">
              <w:rPr>
                <w:sz w:val="24"/>
                <w:szCs w:val="24"/>
                <w:lang w:val="uk-UA"/>
              </w:rPr>
              <w:t xml:space="preserve"> рік на виконання обласної цільової довгострокової Програми </w:t>
            </w:r>
            <w:proofErr w:type="spellStart"/>
            <w:r w:rsidRPr="002D4AEA">
              <w:rPr>
                <w:sz w:val="24"/>
                <w:szCs w:val="24"/>
                <w:lang w:val="uk-UA"/>
              </w:rPr>
              <w:t>КЗ</w:t>
            </w:r>
            <w:proofErr w:type="spellEnd"/>
            <w:r w:rsidRPr="002D4AEA">
              <w:rPr>
                <w:sz w:val="24"/>
                <w:szCs w:val="24"/>
                <w:lang w:val="uk-UA"/>
              </w:rPr>
              <w:t xml:space="preserve"> «Ніжинський фаховий коледж культури і мистецтв ім.</w:t>
            </w:r>
            <w:r w:rsidR="00F45A42">
              <w:rPr>
                <w:sz w:val="24"/>
                <w:szCs w:val="24"/>
                <w:lang w:val="uk-UA"/>
              </w:rPr>
              <w:t> </w:t>
            </w:r>
            <w:r w:rsidR="00053D94">
              <w:rPr>
                <w:sz w:val="24"/>
                <w:szCs w:val="24"/>
                <w:lang w:val="uk-UA"/>
              </w:rPr>
              <w:t>М.Заньковецької</w:t>
            </w:r>
            <w:r w:rsidR="00647CD0">
              <w:rPr>
                <w:sz w:val="24"/>
                <w:szCs w:val="24"/>
                <w:lang w:val="uk-UA"/>
              </w:rPr>
              <w:t xml:space="preserve">  Чернігівської обласної ради </w:t>
            </w:r>
            <w:bookmarkStart w:id="0" w:name="_GoBack"/>
            <w:bookmarkEnd w:id="0"/>
            <w:r w:rsidRPr="002D4AEA">
              <w:rPr>
                <w:sz w:val="24"/>
                <w:szCs w:val="24"/>
                <w:lang w:val="uk-UA"/>
              </w:rPr>
              <w:t xml:space="preserve">використано коштів </w:t>
            </w:r>
            <w:r w:rsidR="00053D94">
              <w:rPr>
                <w:sz w:val="24"/>
                <w:szCs w:val="24"/>
                <w:lang w:val="uk-UA"/>
              </w:rPr>
              <w:t>у</w:t>
            </w:r>
            <w:r w:rsidRPr="002D4AEA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D4AEA">
              <w:rPr>
                <w:sz w:val="24"/>
                <w:szCs w:val="24"/>
                <w:lang w:val="uk-UA"/>
              </w:rPr>
              <w:t>сумі</w:t>
            </w:r>
            <w:r w:rsidRPr="00B55977">
              <w:rPr>
                <w:b/>
                <w:sz w:val="24"/>
                <w:szCs w:val="24"/>
                <w:lang w:val="uk-UA"/>
              </w:rPr>
              <w:t>-</w:t>
            </w:r>
            <w:proofErr w:type="spellEnd"/>
            <w:r w:rsidRPr="00B55977"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A21B2B" w:rsidRDefault="00A21B2B" w:rsidP="00A21B2B">
            <w:pPr>
              <w:rPr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7123,065</w:t>
            </w:r>
            <w:r w:rsidR="002D4AEA" w:rsidRPr="00B55977">
              <w:rPr>
                <w:b/>
                <w:sz w:val="24"/>
                <w:szCs w:val="24"/>
                <w:lang w:val="uk-UA"/>
              </w:rPr>
              <w:t>тис.</w:t>
            </w:r>
            <w:r w:rsidR="002D4AEA" w:rsidRPr="00A21B2B">
              <w:rPr>
                <w:b/>
                <w:sz w:val="24"/>
                <w:szCs w:val="24"/>
                <w:lang w:val="uk-UA"/>
              </w:rPr>
              <w:t>грн.</w:t>
            </w:r>
          </w:p>
          <w:p w:rsidR="00053D94" w:rsidRDefault="00053D94" w:rsidP="00A21B2B">
            <w:pPr>
              <w:rPr>
                <w:sz w:val="24"/>
                <w:szCs w:val="24"/>
                <w:lang w:val="uk-UA"/>
              </w:rPr>
            </w:pPr>
          </w:p>
          <w:p w:rsidR="007D467C" w:rsidRDefault="002D4AEA" w:rsidP="00A21B2B">
            <w:pPr>
              <w:rPr>
                <w:sz w:val="24"/>
                <w:szCs w:val="24"/>
                <w:lang w:val="uk-UA"/>
              </w:rPr>
            </w:pPr>
            <w:proofErr w:type="spellStart"/>
            <w:r w:rsidRPr="002D4AEA">
              <w:rPr>
                <w:sz w:val="24"/>
                <w:szCs w:val="24"/>
                <w:lang w:val="uk-UA"/>
              </w:rPr>
              <w:t>КЗ</w:t>
            </w:r>
            <w:proofErr w:type="spellEnd"/>
            <w:r w:rsidRPr="002D4AEA">
              <w:rPr>
                <w:sz w:val="24"/>
                <w:szCs w:val="24"/>
                <w:lang w:val="uk-UA"/>
              </w:rPr>
              <w:t xml:space="preserve"> "Чернігівський фаховий м</w:t>
            </w:r>
            <w:r w:rsidR="00035A83">
              <w:rPr>
                <w:sz w:val="24"/>
                <w:szCs w:val="24"/>
                <w:lang w:val="uk-UA"/>
              </w:rPr>
              <w:t xml:space="preserve">узичний коледж </w:t>
            </w:r>
            <w:proofErr w:type="spellStart"/>
            <w:r w:rsidR="00035A83">
              <w:rPr>
                <w:sz w:val="24"/>
                <w:szCs w:val="24"/>
                <w:lang w:val="uk-UA"/>
              </w:rPr>
              <w:t>ім.Л.М.Ревуцьког</w:t>
            </w:r>
            <w:r w:rsidR="00B55977">
              <w:rPr>
                <w:sz w:val="24"/>
                <w:szCs w:val="24"/>
                <w:lang w:val="uk-UA"/>
              </w:rPr>
              <w:t>о</w:t>
            </w:r>
            <w:proofErr w:type="spellEnd"/>
            <w:r w:rsidRPr="002D4AEA">
              <w:rPr>
                <w:sz w:val="24"/>
                <w:szCs w:val="24"/>
                <w:lang w:val="uk-UA"/>
              </w:rPr>
              <w:t>»</w:t>
            </w:r>
          </w:p>
          <w:p w:rsidR="00502BDA" w:rsidRDefault="00A21B2B" w:rsidP="00A21B2B">
            <w:pPr>
              <w:rPr>
                <w:sz w:val="24"/>
                <w:szCs w:val="24"/>
                <w:lang w:val="uk-UA"/>
              </w:rPr>
            </w:pPr>
            <w:r w:rsidRPr="00A21B2B">
              <w:rPr>
                <w:sz w:val="24"/>
                <w:szCs w:val="24"/>
                <w:lang w:val="uk-UA"/>
              </w:rPr>
              <w:t xml:space="preserve">Чернігівської обласної </w:t>
            </w:r>
            <w:proofErr w:type="spellStart"/>
            <w:r w:rsidRPr="00A21B2B">
              <w:rPr>
                <w:sz w:val="24"/>
                <w:szCs w:val="24"/>
                <w:lang w:val="uk-UA"/>
              </w:rPr>
              <w:t>радивикористано</w:t>
            </w:r>
            <w:proofErr w:type="spellEnd"/>
            <w:r w:rsidRPr="00A21B2B">
              <w:rPr>
                <w:sz w:val="24"/>
                <w:szCs w:val="24"/>
                <w:lang w:val="uk-UA"/>
              </w:rPr>
              <w:t xml:space="preserve"> коштів в </w:t>
            </w:r>
            <w:proofErr w:type="spellStart"/>
            <w:r w:rsidRPr="00A21B2B">
              <w:rPr>
                <w:sz w:val="24"/>
                <w:szCs w:val="24"/>
                <w:lang w:val="uk-UA"/>
              </w:rPr>
              <w:t>сумі-</w:t>
            </w:r>
            <w:proofErr w:type="spellEnd"/>
            <w:r w:rsidRPr="00A21B2B">
              <w:rPr>
                <w:sz w:val="24"/>
                <w:szCs w:val="24"/>
                <w:lang w:val="uk-UA"/>
              </w:rPr>
              <w:t xml:space="preserve"> </w:t>
            </w:r>
          </w:p>
          <w:p w:rsidR="00A21B2B" w:rsidRPr="00F8156C" w:rsidRDefault="00A21B2B" w:rsidP="00A21B2B">
            <w:pPr>
              <w:rPr>
                <w:sz w:val="24"/>
                <w:szCs w:val="24"/>
                <w:lang w:val="uk-UA"/>
              </w:rPr>
            </w:pPr>
            <w:r w:rsidRPr="00A21B2B">
              <w:rPr>
                <w:b/>
                <w:sz w:val="24"/>
                <w:szCs w:val="24"/>
                <w:lang w:val="uk-UA"/>
              </w:rPr>
              <w:t>14779,445тис. грн..</w:t>
            </w:r>
          </w:p>
        </w:tc>
      </w:tr>
    </w:tbl>
    <w:p w:rsidR="00D87060" w:rsidRPr="00F8156C" w:rsidRDefault="00D87060" w:rsidP="00F45A42">
      <w:pPr>
        <w:shd w:val="clear" w:color="auto" w:fill="FFFFFF"/>
        <w:ind w:left="34" w:firstLine="146"/>
        <w:jc w:val="both"/>
        <w:rPr>
          <w:sz w:val="16"/>
          <w:szCs w:val="16"/>
          <w:lang w:val="uk-UA"/>
        </w:rPr>
      </w:pPr>
    </w:p>
    <w:p w:rsidR="004205C4" w:rsidRDefault="004205C4">
      <w:pPr>
        <w:shd w:val="clear" w:color="auto" w:fill="FFFFFF"/>
        <w:ind w:left="34" w:firstLine="146"/>
        <w:jc w:val="center"/>
        <w:rPr>
          <w:sz w:val="24"/>
          <w:szCs w:val="24"/>
          <w:lang w:val="uk-UA"/>
        </w:rPr>
      </w:pPr>
    </w:p>
    <w:p w:rsidR="00C16D30" w:rsidRPr="00F8156C" w:rsidRDefault="00C16D30" w:rsidP="00C16D30">
      <w:pPr>
        <w:shd w:val="clear" w:color="auto" w:fill="FFFFFF"/>
        <w:ind w:left="34" w:firstLine="146"/>
        <w:jc w:val="both"/>
        <w:rPr>
          <w:sz w:val="24"/>
          <w:szCs w:val="24"/>
          <w:lang w:val="uk-UA"/>
        </w:rPr>
      </w:pPr>
      <w:r w:rsidRPr="00F8156C">
        <w:rPr>
          <w:sz w:val="24"/>
          <w:szCs w:val="24"/>
          <w:lang w:val="uk-UA"/>
        </w:rPr>
        <w:lastRenderedPageBreak/>
        <w:t>5. Аналіз виконання за видатками в цілому за програмою:</w:t>
      </w:r>
    </w:p>
    <w:p w:rsidR="00C16D30" w:rsidRPr="00F8156C" w:rsidRDefault="00C16D30" w:rsidP="00C16D30">
      <w:pPr>
        <w:shd w:val="clear" w:color="auto" w:fill="FFFFFF"/>
        <w:ind w:left="34" w:firstLine="146"/>
        <w:jc w:val="right"/>
        <w:rPr>
          <w:sz w:val="24"/>
          <w:szCs w:val="24"/>
          <w:lang w:val="uk-UA"/>
        </w:rPr>
      </w:pPr>
      <w:r w:rsidRPr="00F8156C">
        <w:rPr>
          <w:sz w:val="24"/>
          <w:szCs w:val="24"/>
          <w:lang w:val="uk-UA"/>
        </w:rPr>
        <w:t>тис. 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37"/>
        <w:gridCol w:w="1638"/>
        <w:gridCol w:w="1682"/>
        <w:gridCol w:w="1573"/>
        <w:gridCol w:w="1638"/>
        <w:gridCol w:w="1683"/>
        <w:gridCol w:w="1616"/>
        <w:gridCol w:w="1638"/>
        <w:gridCol w:w="1683"/>
      </w:tblGrid>
      <w:tr w:rsidR="00C16D30" w:rsidRPr="00F8156C" w:rsidTr="007D568E">
        <w:tc>
          <w:tcPr>
            <w:tcW w:w="5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30" w:rsidRPr="00F8156C" w:rsidRDefault="00C16D30" w:rsidP="007D568E">
            <w:pPr>
              <w:jc w:val="center"/>
              <w:rPr>
                <w:sz w:val="24"/>
                <w:szCs w:val="24"/>
                <w:lang w:val="uk-UA"/>
              </w:rPr>
            </w:pPr>
            <w:r w:rsidRPr="00F8156C">
              <w:rPr>
                <w:sz w:val="24"/>
                <w:szCs w:val="24"/>
                <w:lang w:val="uk-UA"/>
              </w:rPr>
              <w:t>Бюджетні асигнування з урахуванням змін</w:t>
            </w:r>
          </w:p>
        </w:tc>
        <w:tc>
          <w:tcPr>
            <w:tcW w:w="51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30" w:rsidRPr="00F8156C" w:rsidRDefault="00C16D30" w:rsidP="007D568E">
            <w:pPr>
              <w:jc w:val="center"/>
              <w:rPr>
                <w:sz w:val="24"/>
                <w:szCs w:val="24"/>
                <w:lang w:val="uk-UA"/>
              </w:rPr>
            </w:pPr>
            <w:r w:rsidRPr="00F8156C">
              <w:rPr>
                <w:sz w:val="24"/>
                <w:szCs w:val="24"/>
                <w:lang w:val="uk-UA"/>
              </w:rPr>
              <w:t>Проведені видатки</w:t>
            </w:r>
          </w:p>
        </w:tc>
        <w:tc>
          <w:tcPr>
            <w:tcW w:w="51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30" w:rsidRPr="00F8156C" w:rsidRDefault="00C16D30" w:rsidP="007D568E">
            <w:pPr>
              <w:jc w:val="center"/>
              <w:rPr>
                <w:sz w:val="24"/>
                <w:szCs w:val="24"/>
                <w:lang w:val="uk-UA"/>
              </w:rPr>
            </w:pPr>
            <w:r w:rsidRPr="00F8156C">
              <w:rPr>
                <w:sz w:val="24"/>
                <w:szCs w:val="24"/>
                <w:lang w:val="uk-UA"/>
              </w:rPr>
              <w:t>Відхилення</w:t>
            </w:r>
          </w:p>
        </w:tc>
      </w:tr>
      <w:tr w:rsidR="00AB5561" w:rsidRPr="00F8156C" w:rsidTr="007D568E">
        <w:trPr>
          <w:trHeight w:val="82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30" w:rsidRDefault="00C16D30" w:rsidP="007D568E">
            <w:pPr>
              <w:jc w:val="center"/>
              <w:rPr>
                <w:sz w:val="24"/>
                <w:szCs w:val="24"/>
                <w:lang w:val="uk-UA"/>
              </w:rPr>
            </w:pPr>
            <w:r w:rsidRPr="00F8156C">
              <w:rPr>
                <w:sz w:val="24"/>
                <w:szCs w:val="24"/>
                <w:lang w:val="uk-UA"/>
              </w:rPr>
              <w:t>Усього</w:t>
            </w:r>
          </w:p>
          <w:p w:rsidR="00C16D30" w:rsidRDefault="00C16D30" w:rsidP="007D568E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C16D30" w:rsidRPr="00F8156C" w:rsidRDefault="00C16D30" w:rsidP="007D568E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30" w:rsidRPr="00F8156C" w:rsidRDefault="00C16D30" w:rsidP="007D568E">
            <w:pPr>
              <w:jc w:val="center"/>
              <w:rPr>
                <w:sz w:val="24"/>
                <w:szCs w:val="24"/>
                <w:lang w:val="uk-UA"/>
              </w:rPr>
            </w:pPr>
            <w:r w:rsidRPr="00F8156C">
              <w:rPr>
                <w:sz w:val="24"/>
                <w:szCs w:val="24"/>
                <w:lang w:val="uk-UA"/>
              </w:rPr>
              <w:t>загальний фонд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30" w:rsidRPr="00F8156C" w:rsidRDefault="00C16D30" w:rsidP="007D568E">
            <w:pPr>
              <w:jc w:val="center"/>
              <w:rPr>
                <w:sz w:val="24"/>
                <w:szCs w:val="24"/>
                <w:lang w:val="uk-UA"/>
              </w:rPr>
            </w:pPr>
            <w:r w:rsidRPr="00F8156C">
              <w:rPr>
                <w:sz w:val="24"/>
                <w:szCs w:val="24"/>
                <w:lang w:val="uk-UA"/>
              </w:rPr>
              <w:t>спеціальний фонд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30" w:rsidRPr="00F8156C" w:rsidRDefault="00C16D30" w:rsidP="007D568E">
            <w:pPr>
              <w:jc w:val="center"/>
              <w:rPr>
                <w:sz w:val="24"/>
                <w:szCs w:val="24"/>
                <w:lang w:val="uk-UA"/>
              </w:rPr>
            </w:pPr>
            <w:r w:rsidRPr="00F8156C">
              <w:rPr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30" w:rsidRPr="00F8156C" w:rsidRDefault="00C16D30" w:rsidP="007D568E">
            <w:pPr>
              <w:jc w:val="center"/>
              <w:rPr>
                <w:sz w:val="24"/>
                <w:szCs w:val="24"/>
                <w:lang w:val="uk-UA"/>
              </w:rPr>
            </w:pPr>
            <w:r w:rsidRPr="00F8156C">
              <w:rPr>
                <w:sz w:val="24"/>
                <w:szCs w:val="24"/>
                <w:lang w:val="uk-UA"/>
              </w:rPr>
              <w:t>загальний фонд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30" w:rsidRPr="00F8156C" w:rsidRDefault="00C16D30" w:rsidP="007D568E">
            <w:pPr>
              <w:jc w:val="center"/>
              <w:rPr>
                <w:sz w:val="24"/>
                <w:szCs w:val="24"/>
                <w:lang w:val="uk-UA"/>
              </w:rPr>
            </w:pPr>
            <w:r w:rsidRPr="00F8156C">
              <w:rPr>
                <w:sz w:val="24"/>
                <w:szCs w:val="24"/>
                <w:lang w:val="uk-UA"/>
              </w:rPr>
              <w:t>спеціальний фонд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30" w:rsidRPr="00F8156C" w:rsidRDefault="00C16D30" w:rsidP="007D568E">
            <w:pPr>
              <w:jc w:val="center"/>
              <w:rPr>
                <w:sz w:val="24"/>
                <w:szCs w:val="24"/>
                <w:lang w:val="uk-UA"/>
              </w:rPr>
            </w:pPr>
            <w:r w:rsidRPr="00F8156C">
              <w:rPr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30" w:rsidRPr="00F8156C" w:rsidRDefault="00C16D30" w:rsidP="007D568E">
            <w:pPr>
              <w:jc w:val="center"/>
              <w:rPr>
                <w:sz w:val="24"/>
                <w:szCs w:val="24"/>
                <w:lang w:val="uk-UA"/>
              </w:rPr>
            </w:pPr>
            <w:r w:rsidRPr="00F8156C">
              <w:rPr>
                <w:sz w:val="24"/>
                <w:szCs w:val="24"/>
                <w:lang w:val="uk-UA"/>
              </w:rPr>
              <w:t>загальний фонд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30" w:rsidRPr="00F8156C" w:rsidRDefault="00C16D30" w:rsidP="007D568E">
            <w:pPr>
              <w:jc w:val="center"/>
              <w:rPr>
                <w:sz w:val="24"/>
                <w:szCs w:val="24"/>
                <w:lang w:val="uk-UA"/>
              </w:rPr>
            </w:pPr>
            <w:r w:rsidRPr="00F8156C">
              <w:rPr>
                <w:sz w:val="24"/>
                <w:szCs w:val="24"/>
                <w:lang w:val="uk-UA"/>
              </w:rPr>
              <w:t>спеціальний фонд</w:t>
            </w:r>
          </w:p>
        </w:tc>
      </w:tr>
      <w:tr w:rsidR="00AB5561" w:rsidRPr="00F8156C" w:rsidTr="007D568E">
        <w:trPr>
          <w:trHeight w:val="84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30" w:rsidRDefault="00C16D30" w:rsidP="007D568E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C16D30" w:rsidRDefault="00C16D30" w:rsidP="007D568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</w:t>
            </w:r>
            <w:r w:rsidR="00B55977">
              <w:rPr>
                <w:sz w:val="24"/>
                <w:szCs w:val="24"/>
                <w:lang w:val="uk-UA"/>
              </w:rPr>
              <w:t>981</w:t>
            </w:r>
            <w:r>
              <w:rPr>
                <w:sz w:val="24"/>
                <w:szCs w:val="24"/>
                <w:lang w:val="uk-UA"/>
              </w:rPr>
              <w:t>,</w:t>
            </w:r>
            <w:r w:rsidR="00AB5561">
              <w:rPr>
                <w:sz w:val="24"/>
                <w:szCs w:val="24"/>
                <w:lang w:val="uk-UA"/>
              </w:rPr>
              <w:t>000</w:t>
            </w:r>
          </w:p>
          <w:p w:rsidR="00C16D30" w:rsidRPr="00F8156C" w:rsidRDefault="00C16D30" w:rsidP="007D568E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61" w:rsidRDefault="00AB5561" w:rsidP="00AB5561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AB5561" w:rsidRPr="00AB5561" w:rsidRDefault="00AB5561" w:rsidP="00AB5561">
            <w:pPr>
              <w:jc w:val="center"/>
              <w:rPr>
                <w:sz w:val="24"/>
                <w:szCs w:val="24"/>
                <w:lang w:val="uk-UA"/>
              </w:rPr>
            </w:pPr>
            <w:r w:rsidRPr="00AB5561">
              <w:rPr>
                <w:sz w:val="24"/>
                <w:szCs w:val="24"/>
                <w:lang w:val="uk-UA"/>
              </w:rPr>
              <w:t>25981,000</w:t>
            </w:r>
          </w:p>
          <w:p w:rsidR="00C16D30" w:rsidRPr="00F8156C" w:rsidRDefault="00C16D30" w:rsidP="007D568E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30" w:rsidRDefault="00C16D30" w:rsidP="007D568E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6F7728" w:rsidRPr="00F8156C" w:rsidRDefault="006F7728" w:rsidP="007D568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90,000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28" w:rsidRDefault="006F7728" w:rsidP="007D568E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C16D30" w:rsidRPr="00F8156C" w:rsidRDefault="006F7728" w:rsidP="007D568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21902, 510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28" w:rsidRDefault="006F7728" w:rsidP="007D568E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C16D30" w:rsidRDefault="006F7728" w:rsidP="007D568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21901,700</w:t>
            </w:r>
          </w:p>
          <w:p w:rsidR="006F7728" w:rsidRPr="00F8156C" w:rsidRDefault="006F7728" w:rsidP="007D568E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30" w:rsidRDefault="00C16D30" w:rsidP="007D568E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6F7728" w:rsidRPr="00F8156C" w:rsidRDefault="006F7728" w:rsidP="007D568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0,810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30" w:rsidRDefault="00C16D30" w:rsidP="007D568E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6F7728" w:rsidRPr="00F8156C" w:rsidRDefault="006F7728" w:rsidP="007D568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4078,490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30" w:rsidRDefault="00C16D30" w:rsidP="007D568E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6F7728" w:rsidRPr="00F8156C" w:rsidRDefault="006F7728" w:rsidP="007D568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3989,300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28" w:rsidRDefault="006F7728" w:rsidP="007D568E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C16D30" w:rsidRPr="00F8156C" w:rsidRDefault="006F7728" w:rsidP="007D568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89,190</w:t>
            </w:r>
          </w:p>
        </w:tc>
      </w:tr>
    </w:tbl>
    <w:p w:rsidR="00C16D30" w:rsidRPr="00F8156C" w:rsidRDefault="00C16D30">
      <w:pPr>
        <w:shd w:val="clear" w:color="auto" w:fill="FFFFFF"/>
        <w:ind w:left="34" w:firstLine="146"/>
        <w:jc w:val="center"/>
        <w:rPr>
          <w:sz w:val="24"/>
          <w:szCs w:val="24"/>
          <w:lang w:val="uk-UA"/>
        </w:rPr>
      </w:pPr>
    </w:p>
    <w:sectPr w:rsidR="00C16D30" w:rsidRPr="00F8156C" w:rsidSect="00D87060">
      <w:headerReference w:type="even" r:id="rId8"/>
      <w:headerReference w:type="default" r:id="rId9"/>
      <w:pgSz w:w="16840" w:h="11907" w:orient="landscape" w:code="9"/>
      <w:pgMar w:top="1701" w:right="1134" w:bottom="567" w:left="1134" w:header="567" w:footer="709" w:gutter="0"/>
      <w:pgNumType w:start="1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5E9B" w:rsidRDefault="00E05E9B">
      <w:r>
        <w:separator/>
      </w:r>
    </w:p>
  </w:endnote>
  <w:endnote w:type="continuationSeparator" w:id="1">
    <w:p w:rsidR="00E05E9B" w:rsidRDefault="00E05E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krainianAcademy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5E9B" w:rsidRDefault="00E05E9B">
      <w:r>
        <w:separator/>
      </w:r>
    </w:p>
  </w:footnote>
  <w:footnote w:type="continuationSeparator" w:id="1">
    <w:p w:rsidR="00E05E9B" w:rsidRDefault="00E05E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5C4" w:rsidRDefault="002A4F6D" w:rsidP="00D8706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205C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205C4">
      <w:rPr>
        <w:rStyle w:val="a5"/>
        <w:noProof/>
      </w:rPr>
      <w:t>2</w:t>
    </w:r>
    <w:r>
      <w:rPr>
        <w:rStyle w:val="a5"/>
      </w:rPr>
      <w:fldChar w:fldCharType="end"/>
    </w:r>
  </w:p>
  <w:p w:rsidR="004205C4" w:rsidRDefault="004205C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6261298"/>
      <w:docPartObj>
        <w:docPartGallery w:val="Page Numbers (Top of Page)"/>
        <w:docPartUnique/>
      </w:docPartObj>
    </w:sdtPr>
    <w:sdtContent>
      <w:p w:rsidR="004205C4" w:rsidRDefault="002A4F6D" w:rsidP="00647CD0">
        <w:pPr>
          <w:pStyle w:val="a3"/>
          <w:jc w:val="center"/>
        </w:pPr>
        <w:r>
          <w:fldChar w:fldCharType="begin"/>
        </w:r>
        <w:r w:rsidR="00647CD0">
          <w:instrText>PAGE   \* MERGEFORMAT</w:instrText>
        </w:r>
        <w:r>
          <w:fldChar w:fldCharType="separate"/>
        </w:r>
        <w:r w:rsidR="004948DF" w:rsidRPr="004948DF">
          <w:rPr>
            <w:noProof/>
            <w:lang w:val="ru-RU"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D2573"/>
    <w:multiLevelType w:val="singleLevel"/>
    <w:tmpl w:val="B5E0D90A"/>
    <w:lvl w:ilvl="0">
      <w:start w:val="4"/>
      <w:numFmt w:val="decimal"/>
      <w:lvlText w:val="%1.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24EC2489"/>
    <w:multiLevelType w:val="multilevel"/>
    <w:tmpl w:val="C8BEA92C"/>
    <w:lvl w:ilvl="0">
      <w:start w:val="1"/>
      <w:numFmt w:val="decimal"/>
      <w:lvlText w:val="%1."/>
      <w:legacy w:legacy="1" w:legacySpace="0" w:legacyIndent="182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359712EE"/>
    <w:multiLevelType w:val="multilevel"/>
    <w:tmpl w:val="CD62D4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52B35DA2"/>
    <w:multiLevelType w:val="hybridMultilevel"/>
    <w:tmpl w:val="BB4CFAA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8D1B6D"/>
    <w:multiLevelType w:val="hybridMultilevel"/>
    <w:tmpl w:val="C84A65A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4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D87060"/>
    <w:rsid w:val="00014076"/>
    <w:rsid w:val="0001604C"/>
    <w:rsid w:val="00017435"/>
    <w:rsid w:val="00035A83"/>
    <w:rsid w:val="00053D94"/>
    <w:rsid w:val="00073FFE"/>
    <w:rsid w:val="000957BB"/>
    <w:rsid w:val="000A145A"/>
    <w:rsid w:val="000A3BD9"/>
    <w:rsid w:val="000A7332"/>
    <w:rsid w:val="000C34EF"/>
    <w:rsid w:val="000F6810"/>
    <w:rsid w:val="00105037"/>
    <w:rsid w:val="0012548E"/>
    <w:rsid w:val="001448AE"/>
    <w:rsid w:val="0015493B"/>
    <w:rsid w:val="00154D2F"/>
    <w:rsid w:val="00161E81"/>
    <w:rsid w:val="00187258"/>
    <w:rsid w:val="0019069E"/>
    <w:rsid w:val="001B59BA"/>
    <w:rsid w:val="00204616"/>
    <w:rsid w:val="002130E9"/>
    <w:rsid w:val="002222E0"/>
    <w:rsid w:val="00223760"/>
    <w:rsid w:val="002462AB"/>
    <w:rsid w:val="00253EED"/>
    <w:rsid w:val="00270D36"/>
    <w:rsid w:val="0029392D"/>
    <w:rsid w:val="002A4F6D"/>
    <w:rsid w:val="002A5B38"/>
    <w:rsid w:val="002C3089"/>
    <w:rsid w:val="002D4AEA"/>
    <w:rsid w:val="002D5E72"/>
    <w:rsid w:val="0031743A"/>
    <w:rsid w:val="00347778"/>
    <w:rsid w:val="00360E2C"/>
    <w:rsid w:val="00382950"/>
    <w:rsid w:val="003929CF"/>
    <w:rsid w:val="00393EDA"/>
    <w:rsid w:val="003B22C4"/>
    <w:rsid w:val="003B7A34"/>
    <w:rsid w:val="00416189"/>
    <w:rsid w:val="004205C4"/>
    <w:rsid w:val="004464A9"/>
    <w:rsid w:val="00452A1A"/>
    <w:rsid w:val="00455D62"/>
    <w:rsid w:val="00481C69"/>
    <w:rsid w:val="00485613"/>
    <w:rsid w:val="00490DA5"/>
    <w:rsid w:val="00492338"/>
    <w:rsid w:val="0049391B"/>
    <w:rsid w:val="004948DF"/>
    <w:rsid w:val="004A42C2"/>
    <w:rsid w:val="004C5CE1"/>
    <w:rsid w:val="004E5357"/>
    <w:rsid w:val="004E785E"/>
    <w:rsid w:val="00501521"/>
    <w:rsid w:val="00502BDA"/>
    <w:rsid w:val="00551786"/>
    <w:rsid w:val="00575A4B"/>
    <w:rsid w:val="00597CC8"/>
    <w:rsid w:val="005C0A34"/>
    <w:rsid w:val="005C6A2B"/>
    <w:rsid w:val="005D7735"/>
    <w:rsid w:val="005E7307"/>
    <w:rsid w:val="005F1A20"/>
    <w:rsid w:val="006158F8"/>
    <w:rsid w:val="006210C9"/>
    <w:rsid w:val="00647CD0"/>
    <w:rsid w:val="00677990"/>
    <w:rsid w:val="00685BBB"/>
    <w:rsid w:val="00685D89"/>
    <w:rsid w:val="00690584"/>
    <w:rsid w:val="006B2ECB"/>
    <w:rsid w:val="006B6D57"/>
    <w:rsid w:val="006E3A38"/>
    <w:rsid w:val="006E6462"/>
    <w:rsid w:val="006F0771"/>
    <w:rsid w:val="006F1236"/>
    <w:rsid w:val="006F2385"/>
    <w:rsid w:val="006F7728"/>
    <w:rsid w:val="00710DC2"/>
    <w:rsid w:val="00727EC1"/>
    <w:rsid w:val="007406CF"/>
    <w:rsid w:val="007453C8"/>
    <w:rsid w:val="00747970"/>
    <w:rsid w:val="007A3465"/>
    <w:rsid w:val="007A570F"/>
    <w:rsid w:val="007C5128"/>
    <w:rsid w:val="007D0FEE"/>
    <w:rsid w:val="007D467C"/>
    <w:rsid w:val="007D6790"/>
    <w:rsid w:val="007E5286"/>
    <w:rsid w:val="00807214"/>
    <w:rsid w:val="00812668"/>
    <w:rsid w:val="008152FB"/>
    <w:rsid w:val="00840124"/>
    <w:rsid w:val="00840747"/>
    <w:rsid w:val="00842799"/>
    <w:rsid w:val="008779B1"/>
    <w:rsid w:val="00890CAB"/>
    <w:rsid w:val="008C3E8C"/>
    <w:rsid w:val="008C5DB9"/>
    <w:rsid w:val="008D19DE"/>
    <w:rsid w:val="008F2CB8"/>
    <w:rsid w:val="008F56CF"/>
    <w:rsid w:val="00902603"/>
    <w:rsid w:val="00902FF4"/>
    <w:rsid w:val="00944DB9"/>
    <w:rsid w:val="00945134"/>
    <w:rsid w:val="0097529C"/>
    <w:rsid w:val="00982B9E"/>
    <w:rsid w:val="00990E4E"/>
    <w:rsid w:val="00994AB6"/>
    <w:rsid w:val="00997F39"/>
    <w:rsid w:val="009C75C9"/>
    <w:rsid w:val="009C773D"/>
    <w:rsid w:val="009E6913"/>
    <w:rsid w:val="00A118D6"/>
    <w:rsid w:val="00A125F4"/>
    <w:rsid w:val="00A15D9B"/>
    <w:rsid w:val="00A21B2B"/>
    <w:rsid w:val="00A364F4"/>
    <w:rsid w:val="00A559E0"/>
    <w:rsid w:val="00AA68C5"/>
    <w:rsid w:val="00AB5561"/>
    <w:rsid w:val="00AC47D1"/>
    <w:rsid w:val="00AD0B1B"/>
    <w:rsid w:val="00AF2AAA"/>
    <w:rsid w:val="00B23014"/>
    <w:rsid w:val="00B3115B"/>
    <w:rsid w:val="00B411C6"/>
    <w:rsid w:val="00B42154"/>
    <w:rsid w:val="00B45CD4"/>
    <w:rsid w:val="00B55751"/>
    <w:rsid w:val="00B55977"/>
    <w:rsid w:val="00B80281"/>
    <w:rsid w:val="00BD04FA"/>
    <w:rsid w:val="00BD0A10"/>
    <w:rsid w:val="00BE0B99"/>
    <w:rsid w:val="00BF052F"/>
    <w:rsid w:val="00C12E1A"/>
    <w:rsid w:val="00C16D30"/>
    <w:rsid w:val="00C16EE5"/>
    <w:rsid w:val="00C213AD"/>
    <w:rsid w:val="00C75460"/>
    <w:rsid w:val="00C7723E"/>
    <w:rsid w:val="00C8307C"/>
    <w:rsid w:val="00CB6AEE"/>
    <w:rsid w:val="00CC24EB"/>
    <w:rsid w:val="00CC6B4D"/>
    <w:rsid w:val="00CC6D07"/>
    <w:rsid w:val="00CD7F5F"/>
    <w:rsid w:val="00CE7158"/>
    <w:rsid w:val="00CF58E5"/>
    <w:rsid w:val="00CF6362"/>
    <w:rsid w:val="00D12A7B"/>
    <w:rsid w:val="00D33FD5"/>
    <w:rsid w:val="00D45C26"/>
    <w:rsid w:val="00D55A32"/>
    <w:rsid w:val="00D67E64"/>
    <w:rsid w:val="00D70312"/>
    <w:rsid w:val="00D774A2"/>
    <w:rsid w:val="00D87060"/>
    <w:rsid w:val="00DC12CC"/>
    <w:rsid w:val="00DE30F6"/>
    <w:rsid w:val="00DE48CA"/>
    <w:rsid w:val="00DF1D94"/>
    <w:rsid w:val="00DF62B7"/>
    <w:rsid w:val="00E05E9B"/>
    <w:rsid w:val="00E2627B"/>
    <w:rsid w:val="00E359E7"/>
    <w:rsid w:val="00E43D69"/>
    <w:rsid w:val="00E677B9"/>
    <w:rsid w:val="00EC3E40"/>
    <w:rsid w:val="00F03378"/>
    <w:rsid w:val="00F22928"/>
    <w:rsid w:val="00F45A42"/>
    <w:rsid w:val="00F53D95"/>
    <w:rsid w:val="00F8156C"/>
    <w:rsid w:val="00F85835"/>
    <w:rsid w:val="00F960D0"/>
    <w:rsid w:val="00FA38E4"/>
    <w:rsid w:val="00FD297C"/>
    <w:rsid w:val="00FE4EA8"/>
    <w:rsid w:val="00FF17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561"/>
    <w:pPr>
      <w:autoSpaceDE w:val="0"/>
      <w:autoSpaceDN w:val="0"/>
    </w:pPr>
    <w:rPr>
      <w:lang w:val="en-US"/>
    </w:rPr>
  </w:style>
  <w:style w:type="paragraph" w:styleId="1">
    <w:name w:val="heading 1"/>
    <w:basedOn w:val="a"/>
    <w:next w:val="a"/>
    <w:qFormat/>
    <w:rsid w:val="00D87060"/>
    <w:pPr>
      <w:keepNext/>
      <w:autoSpaceDE/>
      <w:autoSpaceDN/>
      <w:spacing w:line="240" w:lineRule="exact"/>
      <w:jc w:val="center"/>
      <w:outlineLvl w:val="0"/>
    </w:pPr>
    <w:rPr>
      <w:rFonts w:ascii="UkrainianAcademy" w:hAnsi="UkrainianAcademy"/>
      <w:b/>
      <w:spacing w:val="3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8706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87060"/>
  </w:style>
  <w:style w:type="table" w:styleId="a6">
    <w:name w:val="Table Grid"/>
    <w:basedOn w:val="a1"/>
    <w:rsid w:val="00D87060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"/>
    <w:basedOn w:val="a"/>
    <w:rsid w:val="00D87060"/>
    <w:pPr>
      <w:autoSpaceDE/>
      <w:autoSpaceDN/>
    </w:pPr>
    <w:rPr>
      <w:rFonts w:ascii="Verdana" w:hAnsi="Verdana" w:cs="Verdana"/>
      <w:lang w:eastAsia="en-US"/>
    </w:rPr>
  </w:style>
  <w:style w:type="paragraph" w:customStyle="1" w:styleId="a8">
    <w:name w:val="Знак"/>
    <w:basedOn w:val="a"/>
    <w:rsid w:val="005D7735"/>
    <w:pPr>
      <w:autoSpaceDE/>
      <w:autoSpaceDN/>
    </w:pPr>
    <w:rPr>
      <w:rFonts w:ascii="Verdana" w:hAnsi="Verdana" w:cs="Verdana"/>
      <w:lang w:eastAsia="en-US"/>
    </w:rPr>
  </w:style>
  <w:style w:type="paragraph" w:styleId="a9">
    <w:name w:val="footer"/>
    <w:basedOn w:val="a"/>
    <w:link w:val="aa"/>
    <w:uiPriority w:val="99"/>
    <w:rsid w:val="006F077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F0771"/>
    <w:rPr>
      <w:lang w:val="en-US"/>
    </w:rPr>
  </w:style>
  <w:style w:type="character" w:customStyle="1" w:styleId="a4">
    <w:name w:val="Верхний колонтитул Знак"/>
    <w:link w:val="a3"/>
    <w:uiPriority w:val="99"/>
    <w:rsid w:val="00D67E64"/>
    <w:rPr>
      <w:lang w:val="en-US"/>
    </w:rPr>
  </w:style>
  <w:style w:type="paragraph" w:styleId="ab">
    <w:name w:val="Balloon Text"/>
    <w:basedOn w:val="a"/>
    <w:link w:val="ac"/>
    <w:rsid w:val="00685BB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85BBB"/>
    <w:rPr>
      <w:rFonts w:ascii="Tahoma" w:hAnsi="Tahoma" w:cs="Tahoma"/>
      <w:sz w:val="16"/>
      <w:szCs w:val="16"/>
      <w:lang w:val="en-US"/>
    </w:rPr>
  </w:style>
  <w:style w:type="paragraph" w:styleId="ad">
    <w:name w:val="List Paragraph"/>
    <w:basedOn w:val="a"/>
    <w:uiPriority w:val="34"/>
    <w:qFormat/>
    <w:rsid w:val="001872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7A8B8-8F44-4BB8-B541-C82206878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326</Words>
  <Characters>2361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analiz</dc:creator>
  <cp:lastModifiedBy>Владимир</cp:lastModifiedBy>
  <cp:revision>12</cp:revision>
  <cp:lastPrinted>2023-02-13T12:35:00Z</cp:lastPrinted>
  <dcterms:created xsi:type="dcterms:W3CDTF">2023-02-13T10:24:00Z</dcterms:created>
  <dcterms:modified xsi:type="dcterms:W3CDTF">2023-03-06T14:37:00Z</dcterms:modified>
</cp:coreProperties>
</file>